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10" w:rsidRDefault="00BE0BEC">
      <w:pPr>
        <w:pStyle w:val="Corpodeltesto"/>
        <w:spacing w:line="312" w:lineRule="auto"/>
        <w:jc w:val="center"/>
        <w:rPr>
          <w:b/>
          <w:sz w:val="24"/>
        </w:rPr>
      </w:pPr>
      <w:r>
        <w:rPr>
          <w:b/>
          <w:noProof/>
          <w:sz w:val="24"/>
        </w:rPr>
        <w:drawing>
          <wp:anchor distT="0" distB="0" distL="114300" distR="114300" simplePos="0" relativeHeight="251656192" behindDoc="0" locked="0" layoutInCell="1" allowOverlap="1">
            <wp:simplePos x="0" y="0"/>
            <wp:positionH relativeFrom="column">
              <wp:align>center</wp:align>
            </wp:positionH>
            <wp:positionV relativeFrom="paragraph">
              <wp:posOffset>-242570</wp:posOffset>
            </wp:positionV>
            <wp:extent cx="6837680" cy="1131570"/>
            <wp:effectExtent l="19050" t="0" r="127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37680" cy="1131570"/>
                    </a:xfrm>
                    <a:prstGeom prst="rect">
                      <a:avLst/>
                    </a:prstGeom>
                    <a:noFill/>
                  </pic:spPr>
                </pic:pic>
              </a:graphicData>
            </a:graphic>
          </wp:anchor>
        </w:drawing>
      </w:r>
    </w:p>
    <w:p w:rsidR="00FC5BC7" w:rsidRDefault="00511F2A" w:rsidP="00FC5BC7">
      <w:pPr>
        <w:pStyle w:val="Corpodeltesto"/>
        <w:jc w:val="center"/>
        <w:rPr>
          <w:rFonts w:ascii="Mufferaw" w:hAnsi="Mufferaw" w:cs="Mufferaw"/>
          <w:b/>
          <w:sz w:val="56"/>
        </w:rPr>
      </w:pPr>
      <w:r w:rsidRPr="00FC5BC7">
        <w:rPr>
          <w:rFonts w:ascii="Mufferaw" w:hAnsi="Mufferaw" w:cs="Mufferaw"/>
          <w:b/>
          <w:sz w:val="56"/>
          <w:lang w:val="it-IT"/>
        </w:rPr>
        <w:t>Perché</w:t>
      </w:r>
      <w:r w:rsidR="009248D3">
        <w:rPr>
          <w:rFonts w:ascii="Mufferaw" w:hAnsi="Mufferaw" w:cs="Mufferaw"/>
          <w:b/>
          <w:sz w:val="56"/>
          <w:lang w:val="it-IT"/>
        </w:rPr>
        <w:t xml:space="preserve"> </w:t>
      </w:r>
      <w:smartTag w:uri="urn:schemas-microsoft-com:office:smarttags" w:element="PersonName">
        <w:smartTagPr>
          <w:attr w:name="ProductID" w:val="la Casa"/>
        </w:smartTagPr>
        <w:r w:rsidRPr="00FC5BC7">
          <w:rPr>
            <w:rFonts w:ascii="Mufferaw" w:hAnsi="Mufferaw" w:cs="Mufferaw"/>
            <w:b/>
            <w:sz w:val="56"/>
            <w:lang w:val="it-IT"/>
          </w:rPr>
          <w:t>la</w:t>
        </w:r>
        <w:r w:rsidR="009248D3">
          <w:rPr>
            <w:rFonts w:ascii="Mufferaw" w:hAnsi="Mufferaw" w:cs="Mufferaw"/>
            <w:b/>
            <w:sz w:val="56"/>
          </w:rPr>
          <w:t xml:space="preserve"> </w:t>
        </w:r>
        <w:r w:rsidRPr="00FC5BC7">
          <w:rPr>
            <w:rFonts w:ascii="Mufferaw" w:hAnsi="Mufferaw" w:cs="Mufferaw"/>
            <w:b/>
            <w:sz w:val="56"/>
            <w:lang w:val="it-IT"/>
          </w:rPr>
          <w:t>Casa</w:t>
        </w:r>
      </w:smartTag>
      <w:r w:rsidR="009248D3">
        <w:rPr>
          <w:rFonts w:ascii="Mufferaw" w:hAnsi="Mufferaw" w:cs="Mufferaw"/>
          <w:b/>
          <w:sz w:val="56"/>
          <w:lang w:val="it-IT"/>
        </w:rPr>
        <w:t xml:space="preserve"> </w:t>
      </w:r>
      <w:r w:rsidRPr="00FC5BC7">
        <w:rPr>
          <w:rFonts w:ascii="Mufferaw" w:hAnsi="Mufferaw" w:cs="Mufferaw"/>
          <w:b/>
          <w:sz w:val="56"/>
          <w:lang w:val="it-IT"/>
        </w:rPr>
        <w:t>diventi</w:t>
      </w:r>
      <w:r w:rsidR="009248D3">
        <w:rPr>
          <w:rFonts w:ascii="Mufferaw" w:hAnsi="Mufferaw" w:cs="Mufferaw"/>
          <w:b/>
          <w:sz w:val="56"/>
          <w:lang w:val="it-IT"/>
        </w:rPr>
        <w:t xml:space="preserve"> </w:t>
      </w:r>
      <w:r w:rsidRPr="00FC5BC7">
        <w:rPr>
          <w:rFonts w:ascii="Mufferaw" w:hAnsi="Mufferaw" w:cs="Mufferaw"/>
          <w:b/>
          <w:sz w:val="56"/>
          <w:lang w:val="it-IT"/>
        </w:rPr>
        <w:t>più</w:t>
      </w:r>
      <w:r w:rsidR="009248D3">
        <w:rPr>
          <w:rFonts w:ascii="Mufferaw" w:hAnsi="Mufferaw" w:cs="Mufferaw"/>
          <w:b/>
          <w:sz w:val="56"/>
        </w:rPr>
        <w:t xml:space="preserve"> </w:t>
      </w:r>
      <w:r w:rsidR="00FC5BC7" w:rsidRPr="00FC5BC7">
        <w:rPr>
          <w:rFonts w:ascii="Mufferaw" w:hAnsi="Mufferaw" w:cs="Mufferaw"/>
          <w:b/>
          <w:sz w:val="56"/>
        </w:rPr>
        <w:t>“</w:t>
      </w:r>
      <w:r w:rsidR="00FC5BC7" w:rsidRPr="00FC5BC7">
        <w:rPr>
          <w:rFonts w:ascii="Mufferaw" w:hAnsi="Mufferaw" w:cs="Mufferaw"/>
          <w:b/>
          <w:sz w:val="56"/>
          <w:lang w:val="it-IT"/>
        </w:rPr>
        <w:t>nostra</w:t>
      </w:r>
      <w:r w:rsidR="00FC5BC7" w:rsidRPr="00FC5BC7">
        <w:rPr>
          <w:rFonts w:ascii="Mufferaw" w:hAnsi="Mufferaw" w:cs="Mufferaw"/>
          <w:b/>
          <w:sz w:val="56"/>
        </w:rPr>
        <w:t>”</w:t>
      </w:r>
    </w:p>
    <w:p w:rsidR="00511F2A" w:rsidRPr="00FC5BC7" w:rsidRDefault="00511F2A" w:rsidP="00FC5BC7">
      <w:pPr>
        <w:pStyle w:val="Corpodeltesto"/>
        <w:jc w:val="center"/>
        <w:rPr>
          <w:rFonts w:ascii="Mufferaw" w:hAnsi="Mufferaw" w:cs="Mufferaw"/>
          <w:sz w:val="56"/>
        </w:rPr>
      </w:pPr>
      <w:r w:rsidRPr="00FC5BC7">
        <w:rPr>
          <w:rFonts w:ascii="Mufferaw" w:hAnsi="Mufferaw" w:cs="Mufferaw"/>
          <w:b/>
          <w:sz w:val="56"/>
          <w:lang w:val="it-IT"/>
        </w:rPr>
        <w:t>e più</w:t>
      </w:r>
      <w:r w:rsidR="009248D3">
        <w:rPr>
          <w:rFonts w:ascii="Mufferaw" w:hAnsi="Mufferaw" w:cs="Mufferaw"/>
          <w:b/>
          <w:sz w:val="56"/>
        </w:rPr>
        <w:t xml:space="preserve"> </w:t>
      </w:r>
      <w:r w:rsidR="00FC5BC7" w:rsidRPr="00FC5BC7">
        <w:rPr>
          <w:rFonts w:ascii="Mufferaw" w:hAnsi="Mufferaw" w:cs="Mufferaw"/>
          <w:b/>
          <w:sz w:val="56"/>
        </w:rPr>
        <w:t>“</w:t>
      </w:r>
      <w:r w:rsidR="00FC5BC7" w:rsidRPr="00FC5BC7">
        <w:rPr>
          <w:rFonts w:ascii="Mufferaw" w:hAnsi="Mufferaw" w:cs="Mufferaw"/>
          <w:b/>
          <w:sz w:val="56"/>
          <w:lang w:val="it-IT"/>
        </w:rPr>
        <w:t>cara</w:t>
      </w:r>
      <w:r w:rsidR="00FC5BC7" w:rsidRPr="00FC5BC7">
        <w:rPr>
          <w:rFonts w:ascii="Mufferaw" w:hAnsi="Mufferaw" w:cs="Mufferaw"/>
          <w:b/>
          <w:sz w:val="56"/>
        </w:rPr>
        <w:t>”…</w:t>
      </w:r>
    </w:p>
    <w:p w:rsidR="00511F2A" w:rsidRDefault="00511F2A" w:rsidP="00FC5BC7">
      <w:pPr>
        <w:pStyle w:val="Corpodeltesto"/>
        <w:spacing w:line="312" w:lineRule="auto"/>
        <w:jc w:val="center"/>
        <w:rPr>
          <w:sz w:val="24"/>
          <w:lang w:val="it-IT"/>
        </w:rPr>
      </w:pPr>
    </w:p>
    <w:p w:rsidR="00511F2A" w:rsidRPr="00FD7C10" w:rsidRDefault="00511F2A" w:rsidP="00FC5BC7">
      <w:pPr>
        <w:pStyle w:val="Corpodeltesto"/>
        <w:ind w:firstLine="708"/>
        <w:jc w:val="both"/>
        <w:rPr>
          <w:rFonts w:ascii="Bookman Old Style" w:hAnsi="Bookman Old Style"/>
          <w:sz w:val="24"/>
          <w:lang w:val="it-IT"/>
        </w:rPr>
      </w:pPr>
      <w:r w:rsidRPr="00FD7C10">
        <w:rPr>
          <w:rFonts w:ascii="Bookman Old Style" w:hAnsi="Bookman Old Style"/>
          <w:sz w:val="24"/>
          <w:lang w:val="it-IT"/>
        </w:rPr>
        <w:t xml:space="preserve">Sono anni che sentiamo parlare di </w:t>
      </w:r>
      <w:r w:rsidRPr="00FD7C10">
        <w:rPr>
          <w:rFonts w:ascii="Bookman Old Style" w:hAnsi="Bookman Old Style"/>
          <w:b/>
          <w:i/>
          <w:sz w:val="24"/>
          <w:lang w:val="it-IT"/>
        </w:rPr>
        <w:t>“Casa San Cassiano”.</w:t>
      </w:r>
      <w:r w:rsidRPr="00FD7C10">
        <w:rPr>
          <w:rFonts w:ascii="Bookman Old Style" w:hAnsi="Bookman Old Style"/>
          <w:sz w:val="24"/>
          <w:lang w:val="it-IT"/>
        </w:rPr>
        <w:t xml:space="preserve"> Ormai conosciamo bene di cosa si tratta, del p</w:t>
      </w:r>
      <w:r w:rsidR="00FD7C10">
        <w:rPr>
          <w:rFonts w:ascii="Bookman Old Style" w:hAnsi="Bookman Old Style"/>
          <w:sz w:val="24"/>
          <w:lang w:val="it-IT"/>
        </w:rPr>
        <w:t>erché sia stata “messa su”, qua</w:t>
      </w:r>
      <w:r w:rsidR="00FD7C10">
        <w:rPr>
          <w:rFonts w:ascii="Bookman Old Style" w:hAnsi="Bookman Old Style"/>
          <w:sz w:val="24"/>
        </w:rPr>
        <w:t>l</w:t>
      </w:r>
      <w:r w:rsidRPr="00FD7C10">
        <w:rPr>
          <w:rFonts w:ascii="Bookman Old Style" w:hAnsi="Bookman Old Style"/>
          <w:sz w:val="24"/>
          <w:lang w:val="it-IT"/>
        </w:rPr>
        <w:t>i attività</w:t>
      </w:r>
      <w:r w:rsidR="00FD7C10">
        <w:rPr>
          <w:rFonts w:ascii="Bookman Old Style" w:hAnsi="Bookman Old Style"/>
          <w:sz w:val="24"/>
        </w:rPr>
        <w:t xml:space="preserve"> proponga e</w:t>
      </w:r>
      <w:r w:rsidR="009248D3">
        <w:rPr>
          <w:rFonts w:ascii="Bookman Old Style" w:hAnsi="Bookman Old Style"/>
          <w:sz w:val="24"/>
        </w:rPr>
        <w:t xml:space="preserve"> </w:t>
      </w:r>
      <w:r w:rsidRPr="00FD7C10">
        <w:rPr>
          <w:rFonts w:ascii="Bookman Old Style" w:hAnsi="Bookman Old Style"/>
          <w:sz w:val="24"/>
          <w:lang w:val="it-IT"/>
        </w:rPr>
        <w:t xml:space="preserve">vi si svolgano… </w:t>
      </w:r>
    </w:p>
    <w:p w:rsidR="00511F2A" w:rsidRPr="00FD7C10" w:rsidRDefault="00511F2A" w:rsidP="00FD7C10">
      <w:pPr>
        <w:pStyle w:val="Corpodeltesto"/>
        <w:jc w:val="both"/>
        <w:rPr>
          <w:rFonts w:ascii="Bookman Old Style" w:hAnsi="Bookman Old Style"/>
          <w:sz w:val="24"/>
          <w:lang w:val="it-IT"/>
        </w:rPr>
      </w:pPr>
      <w:r w:rsidRPr="00FD7C10">
        <w:rPr>
          <w:rFonts w:ascii="Bookman Old Style" w:hAnsi="Bookman Old Style"/>
          <w:sz w:val="24"/>
          <w:lang w:val="it-IT"/>
        </w:rPr>
        <w:t>Tutto a posto, dunque? Argomento chiuso?</w:t>
      </w:r>
    </w:p>
    <w:p w:rsidR="00511F2A" w:rsidRPr="00FD7C10" w:rsidRDefault="00BE0BEC" w:rsidP="00FD7C10">
      <w:pPr>
        <w:pStyle w:val="Corpodeltesto"/>
        <w:jc w:val="both"/>
        <w:rPr>
          <w:rFonts w:ascii="Bookman Old Style" w:hAnsi="Bookman Old Style"/>
          <w:sz w:val="24"/>
          <w:lang w:val="it-IT"/>
        </w:rPr>
      </w:pPr>
      <w:r>
        <w:rPr>
          <w:rFonts w:ascii="Bookman Old Style" w:hAnsi="Bookman Old Style"/>
          <w:i/>
          <w:noProof/>
          <w:sz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144780</wp:posOffset>
            </wp:positionV>
            <wp:extent cx="2493645" cy="1493520"/>
            <wp:effectExtent l="19050" t="0" r="190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lum bright="-4000" contrast="28000"/>
                    </a:blip>
                    <a:srcRect/>
                    <a:stretch>
                      <a:fillRect/>
                    </a:stretch>
                  </pic:blipFill>
                  <pic:spPr bwMode="auto">
                    <a:xfrm>
                      <a:off x="0" y="0"/>
                      <a:ext cx="2493645" cy="1493520"/>
                    </a:xfrm>
                    <a:prstGeom prst="rect">
                      <a:avLst/>
                    </a:prstGeom>
                    <a:noFill/>
                  </pic:spPr>
                </pic:pic>
              </a:graphicData>
            </a:graphic>
          </wp:anchor>
        </w:drawing>
      </w:r>
      <w:r w:rsidR="00511F2A" w:rsidRPr="00FD7C10">
        <w:rPr>
          <w:rFonts w:ascii="Bookman Old Style" w:hAnsi="Bookman Old Style"/>
          <w:sz w:val="24"/>
          <w:lang w:val="it-IT"/>
        </w:rPr>
        <w:t xml:space="preserve">Non proprio. A pensarci bene, la convinzione di conoscere la realtà di </w:t>
      </w:r>
      <w:r w:rsidR="00511F2A" w:rsidRPr="00FC5BC7">
        <w:rPr>
          <w:rFonts w:ascii="Bookman Old Style" w:hAnsi="Bookman Old Style"/>
          <w:i/>
          <w:sz w:val="24"/>
          <w:lang w:val="it-IT"/>
        </w:rPr>
        <w:t>Casa San Cassiano</w:t>
      </w:r>
      <w:r w:rsidR="00511F2A" w:rsidRPr="00FD7C10">
        <w:rPr>
          <w:rFonts w:ascii="Bookman Old Style" w:hAnsi="Bookman Old Style"/>
          <w:sz w:val="24"/>
          <w:lang w:val="it-IT"/>
        </w:rPr>
        <w:t xml:space="preserve"> è più un’illusione che una verità. Soprattutto se siamo convinti che si tratti di una cosa che riguarda </w:t>
      </w:r>
      <w:r w:rsidR="00511F2A" w:rsidRPr="00FC5BC7">
        <w:rPr>
          <w:rFonts w:ascii="Bookman Old Style" w:hAnsi="Bookman Old Style"/>
          <w:i/>
          <w:sz w:val="24"/>
          <w:lang w:val="it-IT"/>
        </w:rPr>
        <w:t>“quelli là”</w:t>
      </w:r>
      <w:r w:rsidR="00511F2A" w:rsidRPr="00FD7C10">
        <w:rPr>
          <w:rFonts w:ascii="Bookman Old Style" w:hAnsi="Bookman Old Style"/>
          <w:sz w:val="24"/>
          <w:lang w:val="it-IT"/>
        </w:rPr>
        <w:t xml:space="preserve">, la gente con la famiglia che perde i pezzi. </w:t>
      </w:r>
      <w:r w:rsidR="00511F2A" w:rsidRPr="00725534">
        <w:rPr>
          <w:rFonts w:ascii="Bookman Old Style" w:hAnsi="Bookman Old Style"/>
          <w:b/>
          <w:i/>
          <w:sz w:val="24"/>
          <w:lang w:val="it-IT"/>
        </w:rPr>
        <w:t>Perché “quelli là” sono persone vive, toccate dal dolore, e appartengono spesso alla comunità di cui anche noi facciamo parte.</w:t>
      </w:r>
      <w:r w:rsidR="00511F2A" w:rsidRPr="00FD7C10">
        <w:rPr>
          <w:rFonts w:ascii="Bookman Old Style" w:hAnsi="Bookman Old Style"/>
          <w:sz w:val="24"/>
          <w:lang w:val="it-IT"/>
        </w:rPr>
        <w:t xml:space="preserve"> </w:t>
      </w:r>
    </w:p>
    <w:p w:rsidR="00511F2A" w:rsidRPr="00FC5BC7" w:rsidRDefault="00511F2A" w:rsidP="00FD7C10">
      <w:pPr>
        <w:pStyle w:val="Corpodeltesto"/>
        <w:jc w:val="both"/>
        <w:rPr>
          <w:rFonts w:ascii="Bookman Old Style" w:hAnsi="Bookman Old Style"/>
          <w:sz w:val="14"/>
          <w:lang w:val="it-IT"/>
        </w:rPr>
      </w:pPr>
    </w:p>
    <w:p w:rsidR="00511F2A" w:rsidRPr="00FD7C10" w:rsidRDefault="00511F2A" w:rsidP="00FD7C10">
      <w:pPr>
        <w:pStyle w:val="Corpodeltesto"/>
        <w:jc w:val="both"/>
        <w:rPr>
          <w:rFonts w:ascii="Bookman Old Style" w:hAnsi="Bookman Old Style"/>
          <w:sz w:val="24"/>
          <w:lang w:val="it-IT"/>
        </w:rPr>
      </w:pPr>
      <w:r w:rsidRPr="00FD7C10">
        <w:rPr>
          <w:rFonts w:ascii="Bookman Old Style" w:hAnsi="Bookman Old Style"/>
          <w:sz w:val="24"/>
          <w:lang w:val="it-IT"/>
        </w:rPr>
        <w:t xml:space="preserve">Ecco allora l’invito, in questa </w:t>
      </w:r>
      <w:r w:rsidR="00FC5BC7" w:rsidRPr="00FD7C10">
        <w:rPr>
          <w:rFonts w:ascii="Bookman Old Style" w:hAnsi="Bookman Old Style"/>
          <w:sz w:val="24"/>
          <w:lang w:val="it-IT"/>
        </w:rPr>
        <w:t xml:space="preserve">Terza Domenica </w:t>
      </w:r>
      <w:r w:rsidRPr="00FD7C10">
        <w:rPr>
          <w:rFonts w:ascii="Bookman Old Style" w:hAnsi="Bookman Old Style"/>
          <w:sz w:val="24"/>
          <w:lang w:val="it-IT"/>
        </w:rPr>
        <w:t xml:space="preserve">di </w:t>
      </w:r>
      <w:r w:rsidR="00FC5BC7">
        <w:rPr>
          <w:rFonts w:ascii="Bookman Old Style" w:hAnsi="Bookman Old Style"/>
          <w:sz w:val="24"/>
        </w:rPr>
        <w:t>Q</w:t>
      </w:r>
      <w:r w:rsidRPr="00FD7C10">
        <w:rPr>
          <w:rFonts w:ascii="Bookman Old Style" w:hAnsi="Bookman Old Style"/>
          <w:sz w:val="24"/>
          <w:lang w:val="it-IT"/>
        </w:rPr>
        <w:t xml:space="preserve">uaresima, a </w:t>
      </w:r>
      <w:r w:rsidRPr="00725534">
        <w:rPr>
          <w:rFonts w:ascii="Bookman Old Style" w:hAnsi="Bookman Old Style"/>
          <w:b/>
          <w:i/>
          <w:sz w:val="24"/>
          <w:lang w:val="it-IT"/>
        </w:rPr>
        <w:t>scoprire</w:t>
      </w:r>
      <w:r w:rsidRPr="00FD7C10">
        <w:rPr>
          <w:rFonts w:ascii="Bookman Old Style" w:hAnsi="Bookman Old Style"/>
          <w:sz w:val="24"/>
          <w:lang w:val="it-IT"/>
        </w:rPr>
        <w:t xml:space="preserve"> davvero la realtà di </w:t>
      </w:r>
      <w:r w:rsidRPr="00FC5BC7">
        <w:rPr>
          <w:rFonts w:ascii="Bookman Old Style" w:hAnsi="Bookman Old Style"/>
          <w:i/>
          <w:sz w:val="24"/>
          <w:lang w:val="it-IT"/>
        </w:rPr>
        <w:t>Casa San Cassiano</w:t>
      </w:r>
      <w:r w:rsidRPr="00FD7C10">
        <w:rPr>
          <w:rFonts w:ascii="Bookman Old Style" w:hAnsi="Bookman Old Style"/>
          <w:sz w:val="24"/>
          <w:lang w:val="it-IT"/>
        </w:rPr>
        <w:t xml:space="preserve">. </w:t>
      </w:r>
      <w:r w:rsidRPr="00725534">
        <w:rPr>
          <w:rFonts w:ascii="Bookman Old Style" w:hAnsi="Bookman Old Style"/>
          <w:b/>
          <w:i/>
          <w:sz w:val="24"/>
          <w:lang w:val="it-IT"/>
        </w:rPr>
        <w:t xml:space="preserve">Andiamoci </w:t>
      </w:r>
      <w:r w:rsidRPr="00FD7C10">
        <w:rPr>
          <w:rFonts w:ascii="Bookman Old Style" w:hAnsi="Bookman Old Style"/>
          <w:sz w:val="24"/>
          <w:lang w:val="it-IT"/>
        </w:rPr>
        <w:t xml:space="preserve">negli orari in cui è aperta, </w:t>
      </w:r>
      <w:r w:rsidRPr="00725534">
        <w:rPr>
          <w:rFonts w:ascii="Bookman Old Style" w:hAnsi="Bookman Old Style"/>
          <w:b/>
          <w:i/>
          <w:sz w:val="24"/>
          <w:lang w:val="it-IT"/>
        </w:rPr>
        <w:t>tocchiamo con mano la vita di questa struttura</w:t>
      </w:r>
      <w:r w:rsidRPr="00FD7C10">
        <w:rPr>
          <w:rFonts w:ascii="Bookman Old Style" w:hAnsi="Bookman Old Style"/>
          <w:sz w:val="24"/>
          <w:lang w:val="it-IT"/>
        </w:rPr>
        <w:t xml:space="preserve">, </w:t>
      </w:r>
      <w:r w:rsidRPr="00725534">
        <w:rPr>
          <w:rFonts w:ascii="Bookman Old Style" w:hAnsi="Bookman Old Style"/>
          <w:b/>
          <w:i/>
          <w:sz w:val="24"/>
          <w:lang w:val="it-IT"/>
        </w:rPr>
        <w:t>scopriamola</w:t>
      </w:r>
      <w:r w:rsidRPr="00FD7C10">
        <w:rPr>
          <w:rFonts w:ascii="Bookman Old Style" w:hAnsi="Bookman Old Style"/>
          <w:sz w:val="24"/>
          <w:lang w:val="it-IT"/>
        </w:rPr>
        <w:t xml:space="preserve"> con occhi curiosi e interessati! </w:t>
      </w:r>
    </w:p>
    <w:p w:rsidR="00511F2A" w:rsidRPr="00725534" w:rsidRDefault="00511F2A" w:rsidP="00FD7C10">
      <w:pPr>
        <w:pStyle w:val="Corpodeltesto"/>
        <w:jc w:val="both"/>
        <w:rPr>
          <w:rFonts w:ascii="Bookman Old Style" w:hAnsi="Bookman Old Style"/>
          <w:b/>
          <w:i/>
          <w:sz w:val="24"/>
          <w:lang w:val="it-IT"/>
        </w:rPr>
      </w:pPr>
      <w:r w:rsidRPr="00FD7C10">
        <w:rPr>
          <w:rFonts w:ascii="Bookman Old Style" w:hAnsi="Bookman Old Style"/>
          <w:sz w:val="24"/>
          <w:lang w:val="it-IT"/>
        </w:rPr>
        <w:t xml:space="preserve">I volontari che vi profondono tempo e impegno sono più che disposti ad accogliere la nostra visita, a presentarci </w:t>
      </w:r>
      <w:r w:rsidRPr="00725534">
        <w:rPr>
          <w:rFonts w:ascii="Bookman Old Style" w:hAnsi="Bookman Old Style"/>
          <w:b/>
          <w:i/>
          <w:sz w:val="24"/>
          <w:lang w:val="it-IT"/>
        </w:rPr>
        <w:t xml:space="preserve">quella che è diventata una casa per quanti altrove “non si sentono a casa”. </w:t>
      </w:r>
    </w:p>
    <w:p w:rsidR="00511F2A" w:rsidRPr="00FD7C10" w:rsidRDefault="00511F2A" w:rsidP="00FD7C10">
      <w:pPr>
        <w:pStyle w:val="Corpodeltesto"/>
        <w:jc w:val="both"/>
        <w:rPr>
          <w:rFonts w:ascii="Bookman Old Style" w:hAnsi="Bookman Old Style"/>
          <w:sz w:val="24"/>
          <w:lang w:val="it-IT"/>
        </w:rPr>
      </w:pPr>
      <w:r w:rsidRPr="00FD7C10">
        <w:rPr>
          <w:rFonts w:ascii="Bookman Old Style" w:hAnsi="Bookman Old Style"/>
          <w:sz w:val="24"/>
          <w:lang w:val="it-IT"/>
        </w:rPr>
        <w:t>Scopriremo che dietro alle fredde etichette delle attività (</w:t>
      </w:r>
      <w:r w:rsidRPr="00FC5BC7">
        <w:rPr>
          <w:rFonts w:ascii="Bookman Old Style" w:hAnsi="Bookman Old Style"/>
          <w:i/>
          <w:sz w:val="24"/>
          <w:lang w:val="it-IT"/>
        </w:rPr>
        <w:t>Gr</w:t>
      </w:r>
      <w:r w:rsidR="00FC5BC7">
        <w:rPr>
          <w:rFonts w:ascii="Bookman Old Style" w:hAnsi="Bookman Old Style"/>
          <w:i/>
          <w:sz w:val="24"/>
          <w:lang w:val="it-IT"/>
        </w:rPr>
        <w:t>uppo di Auto Mutuo Aiuto, Grupp</w:t>
      </w:r>
      <w:r w:rsidR="00FC5BC7">
        <w:rPr>
          <w:rFonts w:ascii="Bookman Old Style" w:hAnsi="Bookman Old Style"/>
          <w:i/>
          <w:sz w:val="24"/>
        </w:rPr>
        <w:t>i</w:t>
      </w:r>
      <w:r w:rsidRPr="00FC5BC7">
        <w:rPr>
          <w:rFonts w:ascii="Bookman Old Style" w:hAnsi="Bookman Old Style"/>
          <w:i/>
          <w:sz w:val="24"/>
          <w:lang w:val="it-IT"/>
        </w:rPr>
        <w:t xml:space="preserve"> di parola per figli separati, Spazio neutro, Progetto Genitori Insieme, Dall’io al noi – dinamiche di coppia, e così via…</w:t>
      </w:r>
      <w:r w:rsidRPr="00FD7C10">
        <w:rPr>
          <w:rFonts w:ascii="Bookman Old Style" w:hAnsi="Bookman Old Style"/>
          <w:sz w:val="24"/>
          <w:lang w:val="it-IT"/>
        </w:rPr>
        <w:t>) c’è il calore delle persone vive, ci sono sofferenze e disagio, e insieme anche coraggio e dignità.</w:t>
      </w:r>
    </w:p>
    <w:p w:rsidR="00511F2A" w:rsidRDefault="00511F2A" w:rsidP="00FD7C10">
      <w:pPr>
        <w:pStyle w:val="Corpodeltesto"/>
        <w:jc w:val="both"/>
        <w:rPr>
          <w:rFonts w:ascii="Bookman Old Style" w:hAnsi="Bookman Old Style"/>
          <w:sz w:val="24"/>
        </w:rPr>
      </w:pPr>
      <w:r w:rsidRPr="00FD7C10">
        <w:rPr>
          <w:rFonts w:ascii="Bookman Old Style" w:hAnsi="Bookman Old Style"/>
          <w:sz w:val="24"/>
          <w:lang w:val="it-IT"/>
        </w:rPr>
        <w:t xml:space="preserve">Magari ci renderemo conto che </w:t>
      </w:r>
      <w:r w:rsidRPr="00FC5BC7">
        <w:rPr>
          <w:rFonts w:ascii="Bookman Old Style" w:hAnsi="Bookman Old Style"/>
          <w:i/>
          <w:sz w:val="24"/>
          <w:lang w:val="it-IT"/>
        </w:rPr>
        <w:t>Casa San Cassiano</w:t>
      </w:r>
      <w:r w:rsidRPr="00FD7C10">
        <w:rPr>
          <w:rFonts w:ascii="Bookman Old Style" w:hAnsi="Bookman Old Style"/>
          <w:sz w:val="24"/>
          <w:lang w:val="it-IT"/>
        </w:rPr>
        <w:t xml:space="preserve"> è un po’ anche </w:t>
      </w:r>
      <w:r w:rsidRPr="00FC5BC7">
        <w:rPr>
          <w:rFonts w:ascii="Bookman Old Style" w:hAnsi="Bookman Old Style"/>
          <w:b/>
          <w:i/>
          <w:sz w:val="24"/>
          <w:lang w:val="it-IT"/>
        </w:rPr>
        <w:t>casa nostra.</w:t>
      </w:r>
      <w:r w:rsidRPr="00FD7C10">
        <w:rPr>
          <w:rFonts w:ascii="Bookman Old Style" w:hAnsi="Bookman Old Style"/>
          <w:sz w:val="24"/>
          <w:lang w:val="it-IT"/>
        </w:rPr>
        <w:t xml:space="preserve"> E ci sarà cara come ci è cara la nostra famiglia.</w:t>
      </w:r>
    </w:p>
    <w:p w:rsidR="00511F2A" w:rsidRDefault="00511F2A">
      <w:pPr>
        <w:pStyle w:val="Corpodeltesto"/>
        <w:spacing w:line="312" w:lineRule="auto"/>
        <w:jc w:val="both"/>
        <w:rPr>
          <w:i/>
          <w:sz w:val="20"/>
          <w:lang w:val="it-IT"/>
        </w:rPr>
      </w:pPr>
      <w:r>
        <w:rPr>
          <w:i/>
          <w:sz w:val="20"/>
          <w:lang w:val="it-IT"/>
        </w:rPr>
        <w:t xml:space="preserve">______________________ </w:t>
      </w:r>
    </w:p>
    <w:p w:rsidR="00511F2A" w:rsidRDefault="00FC5BC7" w:rsidP="00FC5BC7">
      <w:pPr>
        <w:pStyle w:val="Corpodeltesto"/>
        <w:jc w:val="center"/>
        <w:rPr>
          <w:rFonts w:ascii="Bookman Old Style" w:hAnsi="Bookman Old Style"/>
          <w:b/>
          <w:i/>
        </w:rPr>
      </w:pPr>
      <w:r w:rsidRPr="00FC5BC7">
        <w:rPr>
          <w:rFonts w:ascii="Bookman Old Style" w:hAnsi="Bookman Old Style"/>
          <w:b/>
          <w:i/>
          <w:lang w:val="it-IT"/>
        </w:rPr>
        <w:t>IN BREVE, QUALI SERVIZI OFFRE CASA SAN CASSIANO?</w:t>
      </w:r>
    </w:p>
    <w:p w:rsidR="00FC5BC7" w:rsidRPr="00710040" w:rsidRDefault="00FC5BC7" w:rsidP="00FC5BC7">
      <w:pPr>
        <w:pStyle w:val="Corpodeltesto"/>
        <w:jc w:val="center"/>
        <w:rPr>
          <w:rFonts w:ascii="Bookman Old Style" w:hAnsi="Bookman Old Style"/>
          <w:b/>
          <w:i/>
          <w:sz w:val="20"/>
        </w:rPr>
      </w:pPr>
    </w:p>
    <w:p w:rsidR="00511F2A" w:rsidRPr="00710040" w:rsidRDefault="00BE0BEC" w:rsidP="00FC5BC7">
      <w:pPr>
        <w:pStyle w:val="Corpodeltesto"/>
        <w:numPr>
          <w:ilvl w:val="0"/>
          <w:numId w:val="1"/>
        </w:numPr>
        <w:jc w:val="both"/>
        <w:rPr>
          <w:rFonts w:ascii="Bookman Old Style" w:hAnsi="Bookman Old Style"/>
          <w:sz w:val="24"/>
          <w:lang w:val="it-IT"/>
        </w:rPr>
      </w:pPr>
      <w:r>
        <w:rPr>
          <w:noProof/>
        </w:rPr>
        <w:drawing>
          <wp:anchor distT="0" distB="0" distL="114300" distR="114300" simplePos="0" relativeHeight="251657216" behindDoc="0" locked="0" layoutInCell="1" allowOverlap="1">
            <wp:simplePos x="0" y="0"/>
            <wp:positionH relativeFrom="column">
              <wp:posOffset>4481830</wp:posOffset>
            </wp:positionH>
            <wp:positionV relativeFrom="paragraph">
              <wp:posOffset>109855</wp:posOffset>
            </wp:positionV>
            <wp:extent cx="2055495" cy="1367790"/>
            <wp:effectExtent l="19050" t="0" r="1905" b="0"/>
            <wp:wrapSquare wrapText="bothSides"/>
            <wp:docPr id="3" name="Immagine 1" descr="Meeting Of Suppor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eeting Of Support Group"/>
                    <pic:cNvPicPr>
                      <a:picLocks noChangeAspect="1" noChangeArrowheads="1"/>
                    </pic:cNvPicPr>
                  </pic:nvPicPr>
                  <pic:blipFill>
                    <a:blip r:embed="rId7" cstate="print"/>
                    <a:srcRect/>
                    <a:stretch>
                      <a:fillRect/>
                    </a:stretch>
                  </pic:blipFill>
                  <pic:spPr bwMode="auto">
                    <a:xfrm>
                      <a:off x="0" y="0"/>
                      <a:ext cx="2055495" cy="1367790"/>
                    </a:xfrm>
                    <a:prstGeom prst="rect">
                      <a:avLst/>
                    </a:prstGeom>
                    <a:noFill/>
                    <a:ln w="9525">
                      <a:noFill/>
                      <a:miter lim="800000"/>
                      <a:headEnd/>
                      <a:tailEnd/>
                    </a:ln>
                  </pic:spPr>
                </pic:pic>
              </a:graphicData>
            </a:graphic>
          </wp:anchor>
        </w:drawing>
      </w:r>
      <w:r w:rsidR="00511F2A" w:rsidRPr="00FD7C10">
        <w:rPr>
          <w:rFonts w:ascii="Bookman Old Style" w:hAnsi="Bookman Old Style"/>
          <w:sz w:val="24"/>
          <w:lang w:val="it-IT"/>
        </w:rPr>
        <w:t xml:space="preserve">Le persone e le famiglie in difficoltà vengono accolte, ascoltate e accompagnate nel </w:t>
      </w:r>
      <w:r w:rsidR="00511F2A" w:rsidRPr="00E00BC1">
        <w:rPr>
          <w:rFonts w:ascii="Bookman Old Style" w:hAnsi="Bookman Old Style"/>
          <w:b/>
          <w:i/>
          <w:sz w:val="24"/>
          <w:lang w:val="it-IT"/>
        </w:rPr>
        <w:t>Centro di Ascolto</w:t>
      </w:r>
      <w:r w:rsidR="00E00BC1">
        <w:rPr>
          <w:rFonts w:ascii="Bookman Old Style" w:hAnsi="Bookman Old Style"/>
          <w:sz w:val="24"/>
        </w:rPr>
        <w:t>;</w:t>
      </w:r>
    </w:p>
    <w:p w:rsidR="00710040" w:rsidRPr="00710040" w:rsidRDefault="00710040" w:rsidP="00710040">
      <w:pPr>
        <w:pStyle w:val="Corpodeltesto"/>
        <w:ind w:left="720"/>
        <w:jc w:val="both"/>
        <w:rPr>
          <w:rFonts w:ascii="Bookman Old Style" w:hAnsi="Bookman Old Style"/>
          <w:sz w:val="10"/>
          <w:lang w:val="it-IT"/>
        </w:rPr>
      </w:pPr>
    </w:p>
    <w:p w:rsidR="00FC5BC7" w:rsidRPr="00710040" w:rsidRDefault="00511F2A" w:rsidP="00FD7C10">
      <w:pPr>
        <w:pStyle w:val="Corpodeltesto"/>
        <w:numPr>
          <w:ilvl w:val="0"/>
          <w:numId w:val="1"/>
        </w:numPr>
        <w:jc w:val="both"/>
        <w:rPr>
          <w:rFonts w:ascii="Bookman Old Style" w:hAnsi="Bookman Old Style"/>
          <w:sz w:val="24"/>
          <w:lang w:val="it-IT"/>
        </w:rPr>
      </w:pPr>
      <w:r w:rsidRPr="00FC5BC7">
        <w:rPr>
          <w:rFonts w:ascii="Bookman Old Style" w:hAnsi="Bookman Old Style"/>
          <w:sz w:val="24"/>
          <w:lang w:val="it-IT"/>
        </w:rPr>
        <w:t>Le persone che stanno vivendo una separazione traumatica e sono disposte a parlarne con altri in situazioni simili</w:t>
      </w:r>
      <w:r w:rsidR="00E00BC1">
        <w:rPr>
          <w:rFonts w:ascii="Bookman Old Style" w:hAnsi="Bookman Old Style"/>
          <w:sz w:val="24"/>
        </w:rPr>
        <w:t>,</w:t>
      </w:r>
      <w:r w:rsidRPr="00FC5BC7">
        <w:rPr>
          <w:rFonts w:ascii="Bookman Old Style" w:hAnsi="Bookman Old Style"/>
          <w:sz w:val="24"/>
          <w:lang w:val="it-IT"/>
        </w:rPr>
        <w:t xml:space="preserve"> si ritrovano nei </w:t>
      </w:r>
      <w:r w:rsidRPr="00E00BC1">
        <w:rPr>
          <w:rFonts w:ascii="Bookman Old Style" w:hAnsi="Bookman Old Style"/>
          <w:b/>
          <w:i/>
          <w:sz w:val="24"/>
          <w:lang w:val="it-IT"/>
        </w:rPr>
        <w:t>Gruppi di auto mutuo aiuto per persone separate</w:t>
      </w:r>
      <w:r w:rsidR="00FC5BC7" w:rsidRPr="00E00BC1">
        <w:rPr>
          <w:rFonts w:ascii="Bookman Old Style" w:hAnsi="Bookman Old Style"/>
          <w:i/>
          <w:sz w:val="24"/>
        </w:rPr>
        <w:t xml:space="preserve"> </w:t>
      </w:r>
      <w:r w:rsidR="00FC5BC7">
        <w:rPr>
          <w:rFonts w:ascii="Bookman Old Style" w:hAnsi="Bookman Old Style"/>
          <w:sz w:val="24"/>
        </w:rPr>
        <w:t xml:space="preserve">coordinati da un </w:t>
      </w:r>
      <w:proofErr w:type="spellStart"/>
      <w:r w:rsidR="00FC5BC7" w:rsidRPr="00FC5BC7">
        <w:rPr>
          <w:rFonts w:ascii="Bookman Old Style" w:hAnsi="Bookman Old Style"/>
          <w:i/>
          <w:sz w:val="24"/>
        </w:rPr>
        <w:t>Counsellor</w:t>
      </w:r>
      <w:proofErr w:type="spellEnd"/>
      <w:r w:rsidR="00E00BC1">
        <w:rPr>
          <w:rFonts w:ascii="Bookman Old Style" w:hAnsi="Bookman Old Style"/>
          <w:sz w:val="24"/>
        </w:rPr>
        <w:t>;</w:t>
      </w:r>
    </w:p>
    <w:p w:rsidR="00710040" w:rsidRPr="00710040" w:rsidRDefault="00710040" w:rsidP="00710040">
      <w:pPr>
        <w:pStyle w:val="Corpodeltesto"/>
        <w:jc w:val="both"/>
        <w:rPr>
          <w:rFonts w:ascii="Bookman Old Style" w:hAnsi="Bookman Old Style"/>
          <w:sz w:val="10"/>
          <w:lang w:val="it-IT"/>
        </w:rPr>
      </w:pPr>
    </w:p>
    <w:p w:rsidR="00511F2A" w:rsidRPr="00710040" w:rsidRDefault="00511F2A" w:rsidP="00FD7C10">
      <w:pPr>
        <w:pStyle w:val="Corpodeltesto"/>
        <w:numPr>
          <w:ilvl w:val="0"/>
          <w:numId w:val="1"/>
        </w:numPr>
        <w:jc w:val="both"/>
        <w:rPr>
          <w:rFonts w:ascii="Bookman Old Style" w:hAnsi="Bookman Old Style"/>
          <w:sz w:val="24"/>
          <w:lang w:val="it-IT"/>
        </w:rPr>
      </w:pPr>
      <w:r w:rsidRPr="00FC5BC7">
        <w:rPr>
          <w:rFonts w:ascii="Bookman Old Style" w:hAnsi="Bookman Old Style"/>
          <w:sz w:val="24"/>
          <w:lang w:val="it-IT"/>
        </w:rPr>
        <w:t xml:space="preserve">Per conoscere meglio e gestire le relazioni di coppia è stato creato il percorso </w:t>
      </w:r>
      <w:r w:rsidRPr="00E00BC1">
        <w:rPr>
          <w:rFonts w:ascii="Bookman Old Style" w:hAnsi="Bookman Old Style"/>
          <w:b/>
          <w:i/>
          <w:sz w:val="24"/>
          <w:lang w:val="it-IT"/>
        </w:rPr>
        <w:t>Dall’io al noi</w:t>
      </w:r>
      <w:r w:rsidR="00E00BC1" w:rsidRPr="00E00BC1">
        <w:rPr>
          <w:rFonts w:ascii="Bookman Old Style" w:hAnsi="Bookman Old Style"/>
          <w:sz w:val="24"/>
        </w:rPr>
        <w:t>;</w:t>
      </w:r>
    </w:p>
    <w:p w:rsidR="00710040" w:rsidRPr="00710040" w:rsidRDefault="00710040" w:rsidP="00710040">
      <w:pPr>
        <w:pStyle w:val="Corpodeltesto"/>
        <w:jc w:val="both"/>
        <w:rPr>
          <w:rFonts w:ascii="Bookman Old Style" w:hAnsi="Bookman Old Style"/>
          <w:sz w:val="10"/>
          <w:lang w:val="it-IT"/>
        </w:rPr>
      </w:pPr>
    </w:p>
    <w:p w:rsidR="00710040" w:rsidRPr="00710040" w:rsidRDefault="00511F2A" w:rsidP="00710040">
      <w:pPr>
        <w:pStyle w:val="Corpodeltesto"/>
        <w:numPr>
          <w:ilvl w:val="0"/>
          <w:numId w:val="1"/>
        </w:numPr>
        <w:jc w:val="both"/>
        <w:rPr>
          <w:rFonts w:ascii="Bookman Old Style" w:hAnsi="Bookman Old Style"/>
          <w:i/>
          <w:sz w:val="24"/>
          <w:lang w:val="it-IT"/>
        </w:rPr>
      </w:pPr>
      <w:r w:rsidRPr="00FC5BC7">
        <w:rPr>
          <w:rFonts w:ascii="Bookman Old Style" w:hAnsi="Bookman Old Style"/>
          <w:sz w:val="24"/>
          <w:lang w:val="it-IT"/>
        </w:rPr>
        <w:t xml:space="preserve">Anche i figli sono accolti: </w:t>
      </w:r>
      <w:r w:rsidR="00E00BC1" w:rsidRPr="00E00BC1">
        <w:rPr>
          <w:rFonts w:ascii="Bookman Old Style" w:hAnsi="Bookman Old Style"/>
          <w:bCs/>
          <w:sz w:val="26"/>
          <w:szCs w:val="26"/>
        </w:rPr>
        <w:t>divisi per età, dai 6 ai 17 anni,</w:t>
      </w:r>
      <w:r w:rsidR="009248D3">
        <w:rPr>
          <w:rFonts w:ascii="Bookman Old Style" w:hAnsi="Bookman Old Style"/>
          <w:sz w:val="26"/>
          <w:szCs w:val="26"/>
        </w:rPr>
        <w:t xml:space="preserve"> </w:t>
      </w:r>
      <w:r w:rsidR="00E00BC1" w:rsidRPr="00E00BC1">
        <w:rPr>
          <w:rFonts w:ascii="Bookman Old Style" w:hAnsi="Bookman Old Style"/>
          <w:sz w:val="26"/>
          <w:szCs w:val="26"/>
        </w:rPr>
        <w:t>si possono confrontare tra loro rispetto alla separazione dei loro genitori</w:t>
      </w:r>
      <w:r w:rsidR="00E00BC1" w:rsidRPr="00FC5BC7">
        <w:rPr>
          <w:rFonts w:ascii="Bookman Old Style" w:hAnsi="Bookman Old Style"/>
          <w:sz w:val="24"/>
          <w:lang w:val="it-IT"/>
        </w:rPr>
        <w:t xml:space="preserve"> </w:t>
      </w:r>
      <w:r w:rsidRPr="00E00BC1">
        <w:rPr>
          <w:rFonts w:ascii="Bookman Old Style" w:hAnsi="Bookman Old Style"/>
          <w:i/>
          <w:sz w:val="24"/>
          <w:lang w:val="it-IT"/>
        </w:rPr>
        <w:t>ne</w:t>
      </w:r>
      <w:r w:rsidR="00E00BC1" w:rsidRPr="00E00BC1">
        <w:rPr>
          <w:noProof/>
        </w:rPr>
        <w:t xml:space="preserve"> </w:t>
      </w:r>
      <w:r w:rsidRPr="00E00BC1">
        <w:rPr>
          <w:rFonts w:ascii="Bookman Old Style" w:hAnsi="Bookman Old Style"/>
          <w:i/>
          <w:sz w:val="24"/>
          <w:lang w:val="it-IT"/>
        </w:rPr>
        <w:t xml:space="preserve">i </w:t>
      </w:r>
      <w:r w:rsidRPr="00E00BC1">
        <w:rPr>
          <w:rFonts w:ascii="Bookman Old Style" w:hAnsi="Bookman Old Style"/>
          <w:b/>
          <w:i/>
          <w:sz w:val="24"/>
          <w:lang w:val="it-IT"/>
        </w:rPr>
        <w:t>Gruppi di parola per figli di genitori separati</w:t>
      </w:r>
      <w:r w:rsidR="00E00BC1">
        <w:rPr>
          <w:rFonts w:ascii="Bookman Old Style" w:hAnsi="Bookman Old Style"/>
          <w:i/>
          <w:sz w:val="24"/>
        </w:rPr>
        <w:t>;</w:t>
      </w:r>
    </w:p>
    <w:p w:rsidR="00710040" w:rsidRPr="00710040" w:rsidRDefault="00710040" w:rsidP="00710040">
      <w:pPr>
        <w:pStyle w:val="Paragrafoelenco"/>
        <w:rPr>
          <w:rFonts w:ascii="Bookman Old Style" w:hAnsi="Bookman Old Style"/>
          <w:sz w:val="12"/>
          <w:lang w:val="it-IT"/>
        </w:rPr>
      </w:pPr>
    </w:p>
    <w:p w:rsidR="00511F2A" w:rsidRPr="00710040" w:rsidRDefault="00511F2A" w:rsidP="00710040">
      <w:pPr>
        <w:pStyle w:val="Corpodeltesto"/>
        <w:numPr>
          <w:ilvl w:val="0"/>
          <w:numId w:val="1"/>
        </w:numPr>
        <w:jc w:val="both"/>
        <w:rPr>
          <w:rFonts w:ascii="Bookman Old Style" w:hAnsi="Bookman Old Style"/>
          <w:i/>
          <w:sz w:val="24"/>
          <w:lang w:val="it-IT"/>
        </w:rPr>
      </w:pPr>
      <w:r w:rsidRPr="00710040">
        <w:rPr>
          <w:rFonts w:ascii="Bookman Old Style" w:hAnsi="Bookman Old Style"/>
          <w:sz w:val="24"/>
          <w:lang w:val="it-IT"/>
        </w:rPr>
        <w:lastRenderedPageBreak/>
        <w:t xml:space="preserve">E ai genitori separati o divorziati che vivono con i figli è proposto anche il </w:t>
      </w:r>
      <w:r w:rsidRPr="00710040">
        <w:rPr>
          <w:rFonts w:ascii="Bookman Old Style" w:hAnsi="Bookman Old Style"/>
          <w:b/>
          <w:i/>
          <w:sz w:val="24"/>
          <w:lang w:val="it-IT"/>
        </w:rPr>
        <w:t>Corso di formazione per genitori separati</w:t>
      </w:r>
      <w:r w:rsidRPr="00710040">
        <w:rPr>
          <w:rFonts w:ascii="Bookman Old Style" w:hAnsi="Bookman Old Style"/>
          <w:sz w:val="24"/>
          <w:lang w:val="it-IT"/>
        </w:rPr>
        <w:t>, per migliorare e recuperare una rel</w:t>
      </w:r>
      <w:r w:rsidR="00E00BC1" w:rsidRPr="00710040">
        <w:rPr>
          <w:rFonts w:ascii="Bookman Old Style" w:hAnsi="Bookman Old Style"/>
          <w:sz w:val="24"/>
          <w:lang w:val="it-IT"/>
        </w:rPr>
        <w:t>azione più vera e profonda</w:t>
      </w:r>
      <w:r w:rsidR="00E00BC1" w:rsidRPr="00710040">
        <w:rPr>
          <w:rFonts w:ascii="Bookman Old Style" w:hAnsi="Bookman Old Style"/>
          <w:sz w:val="24"/>
        </w:rPr>
        <w:t>;</w:t>
      </w:r>
      <w:r w:rsidRPr="00710040">
        <w:rPr>
          <w:rFonts w:ascii="Bookman Old Style" w:hAnsi="Bookman Old Style"/>
          <w:sz w:val="24"/>
          <w:lang w:val="it-IT"/>
        </w:rPr>
        <w:t xml:space="preserve"> </w:t>
      </w:r>
    </w:p>
    <w:p w:rsidR="00710040" w:rsidRPr="00710040" w:rsidRDefault="00710040" w:rsidP="00710040">
      <w:pPr>
        <w:pStyle w:val="Corpodeltesto"/>
        <w:ind w:left="720"/>
        <w:jc w:val="both"/>
        <w:rPr>
          <w:rFonts w:ascii="Bookman Old Style" w:hAnsi="Bookman Old Style"/>
          <w:sz w:val="10"/>
          <w:lang w:val="it-IT"/>
        </w:rPr>
      </w:pPr>
    </w:p>
    <w:p w:rsidR="00710040" w:rsidRPr="00710040" w:rsidRDefault="00511F2A" w:rsidP="00710040">
      <w:pPr>
        <w:pStyle w:val="Corpodeltesto"/>
        <w:numPr>
          <w:ilvl w:val="0"/>
          <w:numId w:val="1"/>
        </w:numPr>
        <w:jc w:val="both"/>
        <w:rPr>
          <w:rFonts w:ascii="Bookman Old Style" w:hAnsi="Bookman Old Style"/>
          <w:sz w:val="24"/>
          <w:lang w:val="it-IT"/>
        </w:rPr>
      </w:pPr>
      <w:r w:rsidRPr="00FC5BC7">
        <w:rPr>
          <w:rFonts w:ascii="Bookman Old Style" w:hAnsi="Bookman Old Style"/>
          <w:sz w:val="24"/>
          <w:lang w:val="it-IT"/>
        </w:rPr>
        <w:t xml:space="preserve">Per i genitori è a disposizione uno sportello di consulenza psicologica su tematiche genitoriali, denominato </w:t>
      </w:r>
      <w:r w:rsidRPr="00E00BC1">
        <w:rPr>
          <w:rFonts w:ascii="Bookman Old Style" w:hAnsi="Bookman Old Style"/>
          <w:b/>
          <w:i/>
          <w:sz w:val="24"/>
          <w:lang w:val="it-IT"/>
        </w:rPr>
        <w:t>Progetto genitori insieme</w:t>
      </w:r>
      <w:r w:rsidR="00E00BC1">
        <w:rPr>
          <w:rFonts w:ascii="Bookman Old Style" w:hAnsi="Bookman Old Style"/>
          <w:b/>
          <w:i/>
          <w:sz w:val="24"/>
        </w:rPr>
        <w:t>: un sostegno alla genitorialità</w:t>
      </w:r>
      <w:r w:rsidR="00E00BC1">
        <w:rPr>
          <w:rFonts w:ascii="Bookman Old Style" w:hAnsi="Bookman Old Style"/>
          <w:sz w:val="24"/>
        </w:rPr>
        <w:t>;</w:t>
      </w:r>
    </w:p>
    <w:p w:rsidR="00710040" w:rsidRPr="00710040" w:rsidRDefault="00710040" w:rsidP="00710040">
      <w:pPr>
        <w:pStyle w:val="Paragrafoelenco"/>
        <w:rPr>
          <w:rFonts w:ascii="Bookman Old Style" w:hAnsi="Bookman Old Style"/>
          <w:sz w:val="10"/>
        </w:rPr>
      </w:pPr>
    </w:p>
    <w:p w:rsidR="00511F2A" w:rsidRPr="00710040" w:rsidRDefault="00E00BC1" w:rsidP="00710040">
      <w:pPr>
        <w:pStyle w:val="Corpodeltesto"/>
        <w:numPr>
          <w:ilvl w:val="0"/>
          <w:numId w:val="1"/>
        </w:numPr>
        <w:jc w:val="both"/>
        <w:rPr>
          <w:rFonts w:ascii="Bookman Old Style" w:hAnsi="Bookman Old Style"/>
          <w:sz w:val="24"/>
          <w:lang w:val="it-IT"/>
        </w:rPr>
      </w:pPr>
      <w:r w:rsidRPr="00005A56">
        <w:rPr>
          <w:rFonts w:ascii="Bookman Old Style" w:hAnsi="Bookman Old Style"/>
          <w:sz w:val="24"/>
          <w:lang w:val="it-IT"/>
        </w:rPr>
        <w:t>Come</w:t>
      </w:r>
      <w:r w:rsidR="00511F2A" w:rsidRPr="00710040">
        <w:rPr>
          <w:rFonts w:ascii="Bookman Old Style" w:hAnsi="Bookman Old Style"/>
          <w:sz w:val="24"/>
          <w:lang w:val="it-IT"/>
        </w:rPr>
        <w:t xml:space="preserve"> terreno di incontro tra figli e genitori in conflitto è a disposizione lo </w:t>
      </w:r>
      <w:r w:rsidR="00511F2A" w:rsidRPr="00005A56">
        <w:rPr>
          <w:rFonts w:ascii="Bookman Old Style" w:hAnsi="Bookman Old Style"/>
          <w:sz w:val="24"/>
          <w:lang w:val="it-IT"/>
        </w:rPr>
        <w:t>Spazio neutro</w:t>
      </w:r>
      <w:r w:rsidRPr="00005A56">
        <w:rPr>
          <w:rFonts w:ascii="Bookman Old Style" w:hAnsi="Bookman Old Style"/>
          <w:sz w:val="24"/>
          <w:lang w:val="it-IT"/>
        </w:rPr>
        <w:t>: servizio che mira a facilitare il riavvicinamento relazionale ed emotivo tra i genitori</w:t>
      </w:r>
      <w:r w:rsidR="009248D3" w:rsidRPr="00005A56">
        <w:rPr>
          <w:rFonts w:ascii="Bookman Old Style" w:hAnsi="Bookman Old Style"/>
          <w:sz w:val="24"/>
          <w:lang w:val="it-IT"/>
        </w:rPr>
        <w:t xml:space="preserve"> </w:t>
      </w:r>
      <w:r w:rsidRPr="00005A56">
        <w:rPr>
          <w:rFonts w:ascii="Bookman Old Style" w:hAnsi="Bookman Old Style"/>
          <w:sz w:val="24"/>
          <w:lang w:val="it-IT"/>
        </w:rPr>
        <w:t>ed i figli, che hanno subito, oppure hanno in corso, un’interruzione di rapporto con dinamiche conflittuali interne al nucleo familiare;</w:t>
      </w:r>
      <w:r w:rsidR="009248D3" w:rsidRPr="00005A56">
        <w:rPr>
          <w:rFonts w:ascii="Bookman Old Style" w:hAnsi="Bookman Old Style"/>
          <w:sz w:val="24"/>
          <w:lang w:val="it-IT"/>
        </w:rPr>
        <w:t xml:space="preserve"> </w:t>
      </w:r>
    </w:p>
    <w:p w:rsidR="00511F2A" w:rsidRPr="00710040" w:rsidRDefault="00511F2A" w:rsidP="00FD7C10">
      <w:pPr>
        <w:pStyle w:val="Corpodeltesto"/>
        <w:jc w:val="both"/>
        <w:rPr>
          <w:rFonts w:ascii="Bookman Old Style" w:hAnsi="Bookman Old Style"/>
          <w:sz w:val="2"/>
        </w:rPr>
      </w:pPr>
    </w:p>
    <w:p w:rsidR="00511F2A" w:rsidRPr="00FD7C10" w:rsidRDefault="00511F2A" w:rsidP="00FD7C10">
      <w:pPr>
        <w:pStyle w:val="Corpodeltesto"/>
        <w:jc w:val="both"/>
        <w:rPr>
          <w:rFonts w:ascii="Bookman Old Style" w:hAnsi="Bookman Old Style"/>
          <w:sz w:val="24"/>
        </w:rPr>
      </w:pPr>
      <w:r w:rsidRPr="00FD7C10">
        <w:rPr>
          <w:rFonts w:ascii="Bookman Old Style" w:hAnsi="Bookman Old Style"/>
          <w:sz w:val="24"/>
        </w:rPr>
        <w:t>____________</w:t>
      </w:r>
    </w:p>
    <w:p w:rsidR="00511F2A" w:rsidRPr="00710040" w:rsidRDefault="00511F2A" w:rsidP="00FD7C10">
      <w:pPr>
        <w:pStyle w:val="Corpodeltesto"/>
        <w:jc w:val="both"/>
        <w:rPr>
          <w:rFonts w:ascii="Bookman Old Style" w:hAnsi="Bookman Old Style"/>
          <w:sz w:val="8"/>
        </w:rPr>
      </w:pPr>
    </w:p>
    <w:p w:rsidR="00725534" w:rsidRPr="00F15A27" w:rsidRDefault="00511F2A" w:rsidP="00E00BC1">
      <w:pPr>
        <w:pStyle w:val="Corpodeltesto"/>
        <w:numPr>
          <w:ilvl w:val="0"/>
          <w:numId w:val="2"/>
        </w:numPr>
        <w:jc w:val="both"/>
        <w:rPr>
          <w:rFonts w:ascii="Bookman Old Style" w:hAnsi="Bookman Old Style"/>
          <w:i/>
          <w:sz w:val="22"/>
          <w:szCs w:val="24"/>
        </w:rPr>
      </w:pPr>
      <w:r w:rsidRPr="00F15A27">
        <w:rPr>
          <w:rFonts w:ascii="Bookman Old Style" w:hAnsi="Bookman Old Style"/>
          <w:i/>
          <w:color w:val="000000"/>
          <w:sz w:val="22"/>
          <w:szCs w:val="24"/>
        </w:rPr>
        <w:t>L’Associazione Casa San Cassiano</w:t>
      </w:r>
      <w:r w:rsidR="00E00BC1" w:rsidRPr="00F15A27">
        <w:rPr>
          <w:rFonts w:ascii="Bookman Old Style" w:hAnsi="Bookman Old Style"/>
          <w:i/>
          <w:color w:val="000000"/>
          <w:sz w:val="22"/>
          <w:szCs w:val="24"/>
        </w:rPr>
        <w:t xml:space="preserve"> Onlus</w:t>
      </w:r>
      <w:r w:rsidRPr="00F15A27">
        <w:rPr>
          <w:rFonts w:ascii="Bookman Old Style" w:hAnsi="Bookman Old Style"/>
          <w:i/>
          <w:color w:val="000000"/>
          <w:sz w:val="22"/>
          <w:szCs w:val="24"/>
        </w:rPr>
        <w:t xml:space="preserve"> si trova a Quinto, in via S. Cassiano 52 (a fianco della chiesa più antica).</w:t>
      </w:r>
      <w:r w:rsidR="009248D3">
        <w:rPr>
          <w:rFonts w:ascii="Bookman Old Style" w:hAnsi="Bookman Old Style"/>
          <w:i/>
          <w:color w:val="000000"/>
          <w:sz w:val="22"/>
          <w:szCs w:val="24"/>
        </w:rPr>
        <w:t xml:space="preserve"> </w:t>
      </w:r>
    </w:p>
    <w:p w:rsidR="00E00BC1" w:rsidRPr="00F15A27" w:rsidRDefault="00511F2A" w:rsidP="00E00BC1">
      <w:pPr>
        <w:pStyle w:val="Corpodeltesto"/>
        <w:numPr>
          <w:ilvl w:val="0"/>
          <w:numId w:val="2"/>
        </w:numPr>
        <w:jc w:val="both"/>
        <w:rPr>
          <w:rFonts w:ascii="Bookman Old Style" w:hAnsi="Bookman Old Style"/>
          <w:i/>
          <w:sz w:val="22"/>
          <w:szCs w:val="24"/>
        </w:rPr>
      </w:pPr>
      <w:r w:rsidRPr="00F15A27">
        <w:rPr>
          <w:rFonts w:ascii="Bookman Old Style" w:hAnsi="Bookman Old Style"/>
          <w:i/>
          <w:color w:val="000000"/>
          <w:sz w:val="22"/>
          <w:szCs w:val="24"/>
        </w:rPr>
        <w:t xml:space="preserve">E’ aperta </w:t>
      </w:r>
      <w:r w:rsidR="00E00BC1" w:rsidRPr="00F15A27">
        <w:rPr>
          <w:rFonts w:ascii="Bookman Old Style" w:hAnsi="Bookman Old Style"/>
          <w:i/>
          <w:sz w:val="22"/>
          <w:szCs w:val="24"/>
        </w:rPr>
        <w:t>dal lunedì al giovedì dalle 14,30 alle 20,00 e al sabato dalle 09,00 alle 12</w:t>
      </w:r>
      <w:r w:rsidR="00725534" w:rsidRPr="00F15A27">
        <w:rPr>
          <w:rFonts w:ascii="Bookman Old Style" w:hAnsi="Bookman Old Style"/>
          <w:i/>
          <w:sz w:val="22"/>
          <w:szCs w:val="24"/>
        </w:rPr>
        <w:t>.00</w:t>
      </w:r>
      <w:r w:rsidR="00E00BC1" w:rsidRPr="00F15A27">
        <w:rPr>
          <w:rFonts w:ascii="Bookman Old Style" w:hAnsi="Bookman Old Style"/>
          <w:i/>
          <w:sz w:val="22"/>
          <w:szCs w:val="24"/>
        </w:rPr>
        <w:t>;</w:t>
      </w:r>
    </w:p>
    <w:p w:rsidR="00511F2A" w:rsidRPr="00F15A27" w:rsidRDefault="00E00BC1" w:rsidP="009248D3">
      <w:pPr>
        <w:pStyle w:val="Corpodeltesto"/>
        <w:numPr>
          <w:ilvl w:val="0"/>
          <w:numId w:val="2"/>
        </w:numPr>
        <w:rPr>
          <w:rFonts w:ascii="Bookman Old Style" w:hAnsi="Bookman Old Style"/>
          <w:i/>
          <w:sz w:val="22"/>
          <w:szCs w:val="24"/>
        </w:rPr>
      </w:pPr>
      <w:r w:rsidRPr="00F15A27">
        <w:rPr>
          <w:rFonts w:ascii="Bookman Old Style" w:hAnsi="Bookman Old Style"/>
          <w:i/>
          <w:color w:val="000000"/>
          <w:sz w:val="22"/>
          <w:szCs w:val="24"/>
        </w:rPr>
        <w:t>(Tel. 0422</w:t>
      </w:r>
      <w:r w:rsidR="009248D3">
        <w:rPr>
          <w:rFonts w:ascii="Bookman Old Style" w:hAnsi="Bookman Old Style"/>
          <w:i/>
          <w:color w:val="000000"/>
          <w:sz w:val="22"/>
          <w:szCs w:val="24"/>
        </w:rPr>
        <w:t>.</w:t>
      </w:r>
      <w:r w:rsidRPr="00F15A27">
        <w:rPr>
          <w:rFonts w:ascii="Bookman Old Style" w:hAnsi="Bookman Old Style"/>
          <w:i/>
          <w:color w:val="000000"/>
          <w:sz w:val="22"/>
          <w:szCs w:val="24"/>
        </w:rPr>
        <w:t xml:space="preserve">378077 – </w:t>
      </w:r>
      <w:r w:rsidR="00511F2A" w:rsidRPr="00F15A27">
        <w:rPr>
          <w:rFonts w:ascii="Bookman Old Style" w:hAnsi="Bookman Old Style"/>
          <w:i/>
          <w:color w:val="000000"/>
          <w:sz w:val="22"/>
          <w:szCs w:val="24"/>
        </w:rPr>
        <w:t>338</w:t>
      </w:r>
      <w:r w:rsidR="009248D3">
        <w:rPr>
          <w:rFonts w:ascii="Bookman Old Style" w:hAnsi="Bookman Old Style"/>
          <w:i/>
          <w:color w:val="000000"/>
          <w:sz w:val="22"/>
          <w:szCs w:val="24"/>
        </w:rPr>
        <w:t>.</w:t>
      </w:r>
      <w:r w:rsidR="00511F2A" w:rsidRPr="00F15A27">
        <w:rPr>
          <w:rFonts w:ascii="Bookman Old Style" w:hAnsi="Bookman Old Style"/>
          <w:i/>
          <w:color w:val="000000"/>
          <w:sz w:val="22"/>
          <w:szCs w:val="24"/>
        </w:rPr>
        <w:t>6117574</w:t>
      </w:r>
      <w:r w:rsidR="009248D3">
        <w:rPr>
          <w:rFonts w:ascii="Bookman Old Style" w:hAnsi="Bookman Old Style"/>
          <w:i/>
          <w:color w:val="000000"/>
          <w:sz w:val="22"/>
          <w:szCs w:val="24"/>
        </w:rPr>
        <w:t xml:space="preserve">, </w:t>
      </w:r>
      <w:r w:rsidR="009248D3" w:rsidRPr="009248D3">
        <w:rPr>
          <w:rFonts w:ascii="Bookman Old Style" w:hAnsi="Bookman Old Style"/>
          <w:i/>
          <w:color w:val="000000"/>
          <w:sz w:val="22"/>
          <w:szCs w:val="24"/>
        </w:rPr>
        <w:t>e-mail: casasancassiano@libero.it, www.associazionecasasancassiano.it)</w:t>
      </w:r>
      <w:r w:rsidR="00710040" w:rsidRPr="00F15A27">
        <w:rPr>
          <w:rFonts w:ascii="Bookman Old Style" w:hAnsi="Bookman Old Style"/>
          <w:i/>
          <w:color w:val="000000"/>
          <w:sz w:val="22"/>
          <w:szCs w:val="24"/>
        </w:rPr>
        <w:t>;</w:t>
      </w:r>
    </w:p>
    <w:p w:rsidR="00511F2A" w:rsidRPr="00F15A27" w:rsidRDefault="00511F2A" w:rsidP="00E00BC1">
      <w:pPr>
        <w:pStyle w:val="Corpodeltesto"/>
        <w:numPr>
          <w:ilvl w:val="0"/>
          <w:numId w:val="2"/>
        </w:numPr>
        <w:jc w:val="both"/>
        <w:rPr>
          <w:rFonts w:ascii="Bookman Old Style" w:hAnsi="Bookman Old Style"/>
          <w:i/>
          <w:sz w:val="22"/>
          <w:szCs w:val="24"/>
        </w:rPr>
      </w:pPr>
      <w:r w:rsidRPr="00F15A27">
        <w:rPr>
          <w:rFonts w:ascii="Bookman Old Style" w:hAnsi="Bookman Old Style"/>
          <w:i/>
          <w:sz w:val="22"/>
        </w:rPr>
        <w:t>Oltre alla nostra visita, alla Casa possiamo anche donare il contributo del 5x1000 (codice fiscale: 94108960264).</w:t>
      </w:r>
    </w:p>
    <w:p w:rsidR="00F15A27" w:rsidRPr="001574F2" w:rsidRDefault="00F15A27" w:rsidP="00F15A27">
      <w:pPr>
        <w:shd w:val="clear" w:color="auto" w:fill="FFFFFF"/>
        <w:outlineLvl w:val="2"/>
        <w:rPr>
          <w:rFonts w:ascii="Trebuchet MS" w:hAnsi="Trebuchet MS"/>
          <w:color w:val="000000"/>
          <w:sz w:val="20"/>
          <w:szCs w:val="27"/>
        </w:rPr>
      </w:pPr>
    </w:p>
    <w:p w:rsidR="00F15A27" w:rsidRPr="00540006" w:rsidRDefault="00F15A27" w:rsidP="00F15A27">
      <w:pPr>
        <w:pBdr>
          <w:top w:val="single" w:sz="4" w:space="1" w:color="auto" w:shadow="1"/>
          <w:left w:val="single" w:sz="4" w:space="4" w:color="auto" w:shadow="1"/>
          <w:bottom w:val="single" w:sz="4" w:space="1" w:color="auto" w:shadow="1"/>
          <w:right w:val="single" w:sz="4" w:space="4" w:color="auto" w:shadow="1"/>
        </w:pBdr>
        <w:shd w:val="clear" w:color="auto" w:fill="FFFFFF"/>
        <w:jc w:val="center"/>
        <w:outlineLvl w:val="2"/>
        <w:rPr>
          <w:rFonts w:ascii="Bookman Old Style" w:hAnsi="Bookman Old Style"/>
          <w:b/>
          <w:color w:val="000000"/>
          <w:sz w:val="36"/>
          <w:szCs w:val="27"/>
        </w:rPr>
      </w:pPr>
      <w:r w:rsidRPr="00540006">
        <w:rPr>
          <w:rFonts w:ascii="Bookman Old Style" w:hAnsi="Bookman Old Style"/>
          <w:b/>
          <w:color w:val="000000"/>
          <w:sz w:val="36"/>
          <w:szCs w:val="27"/>
        </w:rPr>
        <w:t>IL CIELO E LO SGUARDO</w:t>
      </w:r>
    </w:p>
    <w:p w:rsidR="00F15A27" w:rsidRPr="00F15A27" w:rsidRDefault="00BE0BEC" w:rsidP="001574F2">
      <w:pPr>
        <w:keepNext w:val="0"/>
        <w:pBdr>
          <w:top w:val="single" w:sz="4" w:space="1" w:color="auto" w:shadow="1"/>
          <w:left w:val="single" w:sz="4" w:space="4" w:color="auto" w:shadow="1"/>
          <w:bottom w:val="single" w:sz="4" w:space="1" w:color="auto" w:shadow="1"/>
          <w:right w:val="single" w:sz="4" w:space="4" w:color="auto" w:shadow="1"/>
        </w:pBdr>
        <w:shd w:val="clear" w:color="auto" w:fill="FFFFFF"/>
        <w:spacing w:before="0"/>
        <w:jc w:val="both"/>
        <w:rPr>
          <w:rFonts w:ascii="Bookman Old Style" w:hAnsi="Bookman Old Style"/>
          <w:i/>
          <w:sz w:val="22"/>
          <w:szCs w:val="24"/>
        </w:rPr>
      </w:pPr>
      <w:r>
        <w:rPr>
          <w:noProof/>
        </w:rPr>
        <w:lastRenderedPageBreak/>
        <w:drawing>
          <wp:anchor distT="0" distB="0" distL="114300" distR="114300" simplePos="0" relativeHeight="251659264" behindDoc="0" locked="0" layoutInCell="1" allowOverlap="1">
            <wp:simplePos x="0" y="0"/>
            <wp:positionH relativeFrom="column">
              <wp:posOffset>-83185</wp:posOffset>
            </wp:positionH>
            <wp:positionV relativeFrom="paragraph">
              <wp:posOffset>407035</wp:posOffset>
            </wp:positionV>
            <wp:extent cx="2245995" cy="1398905"/>
            <wp:effectExtent l="19050" t="0" r="1905" b="0"/>
            <wp:wrapSquare wrapText="bothSides"/>
            <wp:docPr id="6" name="Immagine 2" descr="http://1.bp.blogspot.com/-C7TgEDxY0l4/UbSAm08bWlI/AAAAAAAAAbk/0EDUd8MwXIk/s320/padre+figli+cielo+e+sgu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1.bp.blogspot.com/-C7TgEDxY0l4/UbSAm08bWlI/AAAAAAAAAbk/0EDUd8MwXIk/s320/padre+figli+cielo+e+sguardo.jpg"/>
                    <pic:cNvPicPr>
                      <a:picLocks noChangeAspect="1" noChangeArrowheads="1"/>
                    </pic:cNvPicPr>
                  </pic:nvPicPr>
                  <pic:blipFill>
                    <a:blip r:embed="rId8">
                      <a:lum bright="6000" contrast="12000"/>
                    </a:blip>
                    <a:srcRect/>
                    <a:stretch>
                      <a:fillRect/>
                    </a:stretch>
                  </pic:blipFill>
                  <pic:spPr bwMode="auto">
                    <a:xfrm>
                      <a:off x="0" y="0"/>
                      <a:ext cx="2245995" cy="1398905"/>
                    </a:xfrm>
                    <a:prstGeom prst="rect">
                      <a:avLst/>
                    </a:prstGeom>
                    <a:noFill/>
                    <a:ln w="9525">
                      <a:noFill/>
                      <a:miter lim="800000"/>
                      <a:headEnd/>
                      <a:tailEnd/>
                    </a:ln>
                  </pic:spPr>
                </pic:pic>
              </a:graphicData>
            </a:graphic>
          </wp:anchor>
        </w:drawing>
      </w:r>
      <w:r w:rsidR="00F15A27" w:rsidRPr="00540006">
        <w:rPr>
          <w:rFonts w:ascii="Bookman Old Style" w:hAnsi="Bookman Old Style"/>
          <w:b w:val="0"/>
          <w:color w:val="000000"/>
          <w:sz w:val="22"/>
          <w:szCs w:val="23"/>
        </w:rPr>
        <w:t>Certi giorni il clima a casa diventa burrascoso. Nuvoloni d'ira si alzano in cielo su fastidiosi atteggiamenti ripetuti. Soffiano rigidi venti d'imposizioni sui figli. Rimbombano tuoni di fragorose proteste. Poi, fitte grandinate di parole ghiacciate vanificano il paziente lavoro educativo, rovinando i germogli di relazione genitori-figli, fino a guastare la serenità tra moglie e ma</w:t>
      </w:r>
      <w:r w:rsidR="00F15A27" w:rsidRPr="00F15A27">
        <w:rPr>
          <w:noProof/>
        </w:rPr>
        <w:t xml:space="preserve"> </w:t>
      </w:r>
      <w:r w:rsidR="00F15A27" w:rsidRPr="00540006">
        <w:rPr>
          <w:rFonts w:ascii="Bookman Old Style" w:hAnsi="Bookman Old Style"/>
          <w:b w:val="0"/>
          <w:color w:val="000000"/>
          <w:sz w:val="22"/>
          <w:szCs w:val="23"/>
        </w:rPr>
        <w:t>rito.</w:t>
      </w:r>
      <w:r w:rsidR="00F15A27">
        <w:rPr>
          <w:rFonts w:ascii="Bookman Old Style" w:hAnsi="Bookman Old Style"/>
          <w:b w:val="0"/>
          <w:color w:val="000000"/>
          <w:sz w:val="22"/>
          <w:szCs w:val="23"/>
        </w:rPr>
        <w:t xml:space="preserve"> </w:t>
      </w:r>
      <w:r w:rsidR="00F15A27" w:rsidRPr="00540006">
        <w:rPr>
          <w:rFonts w:ascii="Bookman Old Style" w:hAnsi="Bookman Old Style"/>
          <w:b w:val="0"/>
          <w:color w:val="000000"/>
          <w:sz w:val="22"/>
          <w:szCs w:val="23"/>
        </w:rPr>
        <w:t>È normale, succede in natura e in famiglia. Ciò che mi preoccupa, invece, è il perdurare del maltempo, magari nei cambi di stagione.</w:t>
      </w:r>
      <w:bookmarkStart w:id="0" w:name="more"/>
      <w:bookmarkEnd w:id="0"/>
      <w:r w:rsidR="00F15A27">
        <w:rPr>
          <w:rFonts w:ascii="Bookman Old Style" w:hAnsi="Bookman Old Style"/>
          <w:b w:val="0"/>
          <w:color w:val="000000"/>
          <w:sz w:val="22"/>
          <w:szCs w:val="23"/>
        </w:rPr>
        <w:t xml:space="preserve"> </w:t>
      </w:r>
      <w:r w:rsidR="00F15A27" w:rsidRPr="00540006">
        <w:rPr>
          <w:rFonts w:ascii="Bookman Old Style" w:hAnsi="Bookman Old Style"/>
          <w:b w:val="0"/>
          <w:color w:val="000000"/>
          <w:sz w:val="22"/>
          <w:szCs w:val="23"/>
        </w:rPr>
        <w:t>In certi momenti è meglio volgere lo sguardo al cielo, scrutarlo, studiarlo e correre in fretta ai ripari, sapendo che ognuno di noi è anche il cielo degli altri.</w:t>
      </w:r>
      <w:r w:rsidR="00F15A27">
        <w:rPr>
          <w:rFonts w:ascii="Bookman Old Style" w:hAnsi="Bookman Old Style"/>
          <w:b w:val="0"/>
          <w:color w:val="000000"/>
          <w:sz w:val="22"/>
          <w:szCs w:val="23"/>
        </w:rPr>
        <w:t xml:space="preserve"> </w:t>
      </w:r>
      <w:r w:rsidR="00F15A27" w:rsidRPr="00540006">
        <w:rPr>
          <w:rFonts w:ascii="Bookman Old Style" w:hAnsi="Bookman Old Style"/>
          <w:b w:val="0"/>
          <w:color w:val="000000"/>
          <w:sz w:val="22"/>
          <w:szCs w:val="23"/>
        </w:rPr>
        <w:t xml:space="preserve">Ecco i due elementi essenziali. </w:t>
      </w:r>
      <w:r w:rsidR="00F15A27" w:rsidRPr="00540006">
        <w:rPr>
          <w:rFonts w:ascii="Bookman Old Style" w:hAnsi="Bookman Old Style"/>
          <w:i/>
          <w:color w:val="000000"/>
          <w:sz w:val="22"/>
          <w:szCs w:val="23"/>
        </w:rPr>
        <w:t>Cielo e sguardo: si fondono, quasi legati dallo stesso destino.</w:t>
      </w:r>
      <w:r w:rsidR="009248D3">
        <w:rPr>
          <w:rFonts w:ascii="Bookman Old Style" w:hAnsi="Bookman Old Style"/>
          <w:i/>
          <w:color w:val="000000"/>
          <w:sz w:val="22"/>
          <w:szCs w:val="23"/>
        </w:rPr>
        <w:t xml:space="preserve"> </w:t>
      </w:r>
      <w:r w:rsidR="00F15A27" w:rsidRPr="00540006">
        <w:rPr>
          <w:rFonts w:ascii="Bookman Old Style" w:hAnsi="Bookman Old Style"/>
          <w:b w:val="0"/>
          <w:color w:val="000000"/>
          <w:sz w:val="22"/>
          <w:szCs w:val="23"/>
        </w:rPr>
        <w:t xml:space="preserve">Guardo mia moglie. Osservo i miei figli. Uno ad uno. Non avevo mai pensato a come li guardo. </w:t>
      </w:r>
      <w:r w:rsidR="00F15A27" w:rsidRPr="00540006">
        <w:rPr>
          <w:rFonts w:ascii="Bookman Old Style" w:hAnsi="Bookman Old Style"/>
          <w:i/>
          <w:color w:val="000000"/>
          <w:sz w:val="22"/>
          <w:szCs w:val="23"/>
        </w:rPr>
        <w:t xml:space="preserve">Eppure il loro cielo, per quanto profondo, subisce il mio sguardo. Tutti loro ne sono immersi: </w:t>
      </w:r>
      <w:r w:rsidR="00F15A27" w:rsidRPr="00540006">
        <w:rPr>
          <w:rFonts w:ascii="Bookman Old Style" w:hAnsi="Bookman Old Style"/>
          <w:b w:val="0"/>
          <w:color w:val="000000"/>
          <w:sz w:val="22"/>
          <w:szCs w:val="23"/>
        </w:rPr>
        <w:t>lo vivono, lo percepiscono, giorno dopo giorno ne vengono trasformati. È reciproco.</w:t>
      </w:r>
      <w:r w:rsidR="00F15A27">
        <w:rPr>
          <w:rFonts w:ascii="Bookman Old Style" w:hAnsi="Bookman Old Style"/>
          <w:b w:val="0"/>
          <w:color w:val="000000"/>
          <w:sz w:val="22"/>
          <w:szCs w:val="23"/>
        </w:rPr>
        <w:t xml:space="preserve"> </w:t>
      </w:r>
      <w:r w:rsidR="00F15A27" w:rsidRPr="00540006">
        <w:rPr>
          <w:rFonts w:ascii="Bookman Old Style" w:hAnsi="Bookman Old Style"/>
          <w:b w:val="0"/>
          <w:color w:val="000000"/>
          <w:sz w:val="22"/>
          <w:szCs w:val="23"/>
        </w:rPr>
        <w:t>In mia presenza, ogni loro azione e reazione, gesto o parola, è soggetta al mio sguardo che, inesorabile, scolpisce e giudica, premia o condanna, spesso inconsapevole del suo effetto. Conoscevo da anni il famoso e studiato effetto Pigmalione, per cui ogni persona migliora o peggiora in relazione alla buona o cattiva considerazione che gli altri hanno di lui, ma distratto non mi accorgevo dei vari ruoli che stavano assumendo i miei figli per il diverso modo in cui si sentivano guardati.</w:t>
      </w:r>
      <w:r w:rsidR="009248D3">
        <w:rPr>
          <w:rFonts w:ascii="Bookman Old Style" w:hAnsi="Bookman Old Style"/>
          <w:b w:val="0"/>
          <w:color w:val="000000"/>
          <w:sz w:val="22"/>
          <w:szCs w:val="23"/>
        </w:rPr>
        <w:t xml:space="preserve"> </w:t>
      </w:r>
      <w:r w:rsidR="00F15A27" w:rsidRPr="00540006">
        <w:rPr>
          <w:rFonts w:ascii="Bookman Old Style" w:hAnsi="Bookman Old Style"/>
          <w:b w:val="0"/>
          <w:color w:val="000000"/>
          <w:sz w:val="22"/>
          <w:szCs w:val="23"/>
        </w:rPr>
        <w:t xml:space="preserve">Noi tutti, con i nostri occhi, siamo scultori dell'immagine altrui e corresponsabili della bellezza di chi ci è vicino. </w:t>
      </w:r>
      <w:r w:rsidR="00F15A27" w:rsidRPr="00540006">
        <w:rPr>
          <w:rFonts w:ascii="Bookman Old Style" w:hAnsi="Bookman Old Style"/>
          <w:i/>
          <w:color w:val="000000"/>
          <w:sz w:val="22"/>
          <w:szCs w:val="23"/>
        </w:rPr>
        <w:t>Abbiamo l'enorme potere di uno sguardo creativo, capace di mutare e plasmare il profilo dell'uomo, di chi ci c</w:t>
      </w:r>
      <w:r w:rsidR="00F15A27">
        <w:rPr>
          <w:rFonts w:ascii="Bookman Old Style" w:hAnsi="Bookman Old Style"/>
          <w:i/>
          <w:color w:val="000000"/>
          <w:sz w:val="22"/>
          <w:szCs w:val="23"/>
        </w:rPr>
        <w:t xml:space="preserve">onsegna fiducioso il suo cuore. </w:t>
      </w:r>
      <w:r w:rsidR="00F15A27" w:rsidRPr="00540006">
        <w:rPr>
          <w:rFonts w:ascii="Bookman Old Style" w:hAnsi="Bookman Old Style"/>
          <w:b w:val="0"/>
          <w:color w:val="000000"/>
          <w:sz w:val="22"/>
          <w:szCs w:val="23"/>
        </w:rPr>
        <w:t>Pur consapevole di ciò, mi è difficile cambiare,</w:t>
      </w:r>
      <w:r w:rsidR="009248D3">
        <w:rPr>
          <w:rFonts w:ascii="Bookman Old Style" w:hAnsi="Bookman Old Style"/>
          <w:b w:val="0"/>
          <w:color w:val="000000"/>
          <w:sz w:val="22"/>
          <w:szCs w:val="23"/>
        </w:rPr>
        <w:t xml:space="preserve"> </w:t>
      </w:r>
      <w:r w:rsidR="00F15A27" w:rsidRPr="00540006">
        <w:rPr>
          <w:rFonts w:ascii="Bookman Old Style" w:hAnsi="Bookman Old Style"/>
          <w:b w:val="0"/>
          <w:color w:val="000000"/>
          <w:sz w:val="22"/>
          <w:szCs w:val="23"/>
        </w:rPr>
        <w:t>soprattutto quando certe loro azioni e atteggiamenti graffiano fastidiosi la mia sensibilità. Allora mi scoraggio per non essere all'altezza, qualche volta mi arrendo, altre volte mi arrabbio, con il mondo intero e con me stesso. Poi ci riprovo. È un processo inarrestabile, in cui sono necessari lo sguardo nitido di un osservatore esterno e l'umiltà di mettersi in discussione</w:t>
      </w:r>
      <w:r w:rsidR="00F15A27">
        <w:rPr>
          <w:rFonts w:ascii="Bookman Old Style" w:hAnsi="Bookman Old Style"/>
          <w:b w:val="0"/>
          <w:color w:val="000000"/>
          <w:sz w:val="22"/>
          <w:szCs w:val="23"/>
        </w:rPr>
        <w:t>…</w:t>
      </w:r>
      <w:r w:rsidR="009248D3">
        <w:rPr>
          <w:rFonts w:ascii="Bookman Old Style" w:hAnsi="Bookman Old Style"/>
          <w:b w:val="0"/>
          <w:color w:val="000000"/>
          <w:sz w:val="22"/>
          <w:szCs w:val="23"/>
        </w:rPr>
        <w:t xml:space="preserve"> </w:t>
      </w:r>
      <w:r w:rsidR="00F15A27" w:rsidRPr="00540006">
        <w:rPr>
          <w:rFonts w:ascii="Bookman Old Style" w:hAnsi="Bookman Old Style"/>
          <w:i/>
          <w:color w:val="000000"/>
          <w:sz w:val="22"/>
          <w:szCs w:val="23"/>
        </w:rPr>
        <w:t>Cambiare lo sguardo verso un figlio o un coniuge significa vederlo davvero migliore.</w:t>
      </w:r>
      <w:r w:rsidR="00F15A27" w:rsidRPr="00540006">
        <w:rPr>
          <w:rFonts w:ascii="Bookman Old Style" w:hAnsi="Bookman Old Style"/>
          <w:b w:val="0"/>
          <w:color w:val="000000"/>
          <w:sz w:val="22"/>
          <w:szCs w:val="23"/>
        </w:rPr>
        <w:t xml:space="preserve"> È arduo, sconvolgente e talvolta doloroso, ma può trasformargli la vita e far tornare il bel tempo.</w:t>
      </w:r>
      <w:r w:rsidR="00F15A27">
        <w:rPr>
          <w:rFonts w:ascii="Bookman Old Style" w:hAnsi="Bookman Old Style"/>
          <w:b w:val="0"/>
          <w:color w:val="000000"/>
          <w:sz w:val="22"/>
          <w:szCs w:val="23"/>
        </w:rPr>
        <w:t xml:space="preserve"> </w:t>
      </w:r>
      <w:r w:rsidR="00F15A27" w:rsidRPr="00540006">
        <w:rPr>
          <w:rFonts w:ascii="Bookman Old Style" w:hAnsi="Bookman Old Style"/>
          <w:b w:val="0"/>
          <w:color w:val="000000"/>
          <w:sz w:val="22"/>
          <w:szCs w:val="23"/>
        </w:rPr>
        <w:t>Persone smarrite sono state salvate da uno sguardo d'amore. Così, agisce Dio. Uomini miseri sono divenuti santi, perché plasmati dallo sguardo di Dio. Hanno percepito la fiducia di Qualcuno che continuava fermo a credere in loro</w:t>
      </w:r>
      <w:r w:rsidR="00F15A27">
        <w:rPr>
          <w:rFonts w:ascii="Bookman Old Style" w:hAnsi="Bookman Old Style"/>
          <w:b w:val="0"/>
          <w:color w:val="000000"/>
          <w:sz w:val="22"/>
          <w:szCs w:val="23"/>
        </w:rPr>
        <w:t>…</w:t>
      </w:r>
    </w:p>
    <w:sectPr w:rsidR="00F15A27" w:rsidRPr="00F15A27" w:rsidSect="009248D3">
      <w:pgSz w:w="11906" w:h="16838" w:code="9"/>
      <w:pgMar w:top="680" w:right="680" w:bottom="680" w:left="680" w:header="0" w:footer="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fferaw">
    <w:altName w:val="Times New Roman"/>
    <w:charset w:val="00"/>
    <w:family w:val="script"/>
    <w:pitch w:val="variable"/>
    <w:sig w:usb0="00000001" w:usb1="00000000" w:usb2="00000040" w:usb3="00000000" w:csb0="00000003"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F7C"/>
    <w:multiLevelType w:val="hybridMultilevel"/>
    <w:tmpl w:val="93EC4F20"/>
    <w:lvl w:ilvl="0" w:tplc="BC1AA79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8F0863"/>
    <w:multiLevelType w:val="hybridMultilevel"/>
    <w:tmpl w:val="F03CD8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D7C10"/>
    <w:rsid w:val="00005A56"/>
    <w:rsid w:val="001574F2"/>
    <w:rsid w:val="00511F2A"/>
    <w:rsid w:val="00710040"/>
    <w:rsid w:val="00725534"/>
    <w:rsid w:val="009248D3"/>
    <w:rsid w:val="00BE0BEC"/>
    <w:rsid w:val="00E00BC1"/>
    <w:rsid w:val="00F15A27"/>
    <w:rsid w:val="00FC5BC7"/>
    <w:rsid w:val="00FD7C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style>
  <w:style w:type="character" w:default="1" w:styleId="Rimandonotaapidipagina">
    <w:name w:val="footnote reference"/>
    <w:rPr>
      <w:vertAlign w:val="superscript"/>
    </w:rPr>
  </w:style>
  <w:style w:type="character" w:default="1" w:styleId="Rimandonotadichiusura">
    <w:name w:val="endnote reference"/>
    <w:rPr>
      <w:vertAlign w:val="superscript"/>
    </w:rPr>
  </w:style>
  <w:style w:type="paragraph" w:styleId="Corpodeltesto">
    <w:name w:val="Body Text"/>
    <w:basedOn w:val="Normale"/>
    <w:rPr>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spacing w:after="120" w:line="480" w:lineRule="auto"/>
    </w:pPr>
  </w:style>
  <w:style w:type="paragraph" w:styleId="Paragrafoelenco">
    <w:name w:val="List Paragraph"/>
    <w:basedOn w:val="Normale"/>
    <w:qFormat/>
    <w:pPr>
      <w:ind w:left="720"/>
    </w:pPr>
  </w:style>
  <w:style w:type="paragraph" w:styleId="Testofumetto">
    <w:name w:val="Balloon Text"/>
    <w:basedOn w:val="Normale"/>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Centro d’ascolto CASA SAN CASSIANO – Punto di riferimento per le coppie in difficoltà relazionali</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d’ascolto CASA SAN CASSIANO – Punto di riferimento per le coppie in difficoltà relazionali</dc:title>
  <dc:creator>fabio</dc:creator>
  <cp:lastModifiedBy>Utente</cp:lastModifiedBy>
  <cp:revision>3</cp:revision>
  <cp:lastPrinted>2014-03-21T07:03:00Z</cp:lastPrinted>
  <dcterms:created xsi:type="dcterms:W3CDTF">2014-04-09T22:06:00Z</dcterms:created>
  <dcterms:modified xsi:type="dcterms:W3CDTF">2014-04-09T22:10:00Z</dcterms:modified>
</cp:coreProperties>
</file>